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56" w:rsidRPr="000920D8" w:rsidRDefault="00C50056" w:rsidP="00C50056">
      <w:pPr>
        <w:spacing w:line="360" w:lineRule="auto"/>
        <w:jc w:val="center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2A4F54">
        <w:rPr>
          <w:rFonts w:ascii="宋体" w:eastAsia="宋体" w:hAnsi="宋体" w:hint="eastAsia"/>
          <w:b/>
          <w:color w:val="000000" w:themeColor="text1"/>
          <w:sz w:val="32"/>
          <w:szCs w:val="32"/>
        </w:rPr>
        <w:t>皖西学院</w:t>
      </w:r>
      <w:r w:rsidRPr="002A4F54">
        <w:rPr>
          <w:rFonts w:ascii="宋体" w:eastAsia="宋体" w:hAnsi="宋体"/>
          <w:b/>
          <w:color w:val="000000" w:themeColor="text1"/>
          <w:sz w:val="32"/>
          <w:szCs w:val="32"/>
        </w:rPr>
        <w:t>分析测试中心</w:t>
      </w:r>
      <w:r w:rsidR="002D1660">
        <w:rPr>
          <w:rFonts w:ascii="宋体" w:eastAsia="宋体" w:hAnsi="宋体" w:hint="eastAsia"/>
          <w:b/>
          <w:color w:val="000000" w:themeColor="text1"/>
          <w:sz w:val="32"/>
          <w:szCs w:val="32"/>
        </w:rPr>
        <w:t>测试服务</w:t>
      </w:r>
      <w:r w:rsidRPr="002A4F54">
        <w:rPr>
          <w:rFonts w:ascii="宋体" w:eastAsia="宋体" w:hAnsi="宋体"/>
          <w:b/>
          <w:color w:val="000000" w:themeColor="text1"/>
          <w:sz w:val="32"/>
          <w:szCs w:val="32"/>
        </w:rPr>
        <w:t>收费标准</w:t>
      </w:r>
    </w:p>
    <w:tbl>
      <w:tblPr>
        <w:tblStyle w:val="a7"/>
        <w:tblW w:w="8613" w:type="dxa"/>
        <w:tblLayout w:type="fixed"/>
        <w:tblLook w:val="04A0"/>
      </w:tblPr>
      <w:tblGrid>
        <w:gridCol w:w="817"/>
        <w:gridCol w:w="2126"/>
        <w:gridCol w:w="2410"/>
        <w:gridCol w:w="1134"/>
        <w:gridCol w:w="2126"/>
      </w:tblGrid>
      <w:tr w:rsidR="00C50056" w:rsidRPr="005C2E35" w:rsidTr="00C50056">
        <w:trPr>
          <w:tblHeader/>
        </w:trPr>
        <w:tc>
          <w:tcPr>
            <w:tcW w:w="817" w:type="dxa"/>
            <w:vMerge w:val="restart"/>
            <w:vAlign w:val="center"/>
          </w:tcPr>
          <w:p w:rsidR="00C50056" w:rsidRPr="000920D8" w:rsidRDefault="00C50056" w:rsidP="005F6A53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0920D8">
              <w:rPr>
                <w:rFonts w:ascii="黑体" w:eastAsia="黑体" w:hAnsi="黑体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2126" w:type="dxa"/>
            <w:vMerge w:val="restart"/>
            <w:vAlign w:val="center"/>
          </w:tcPr>
          <w:p w:rsidR="00C50056" w:rsidRPr="000920D8" w:rsidRDefault="00C50056" w:rsidP="005F6A53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0920D8">
              <w:rPr>
                <w:rFonts w:ascii="黑体" w:eastAsia="黑体" w:hAnsi="黑体" w:cs="Times New Roman"/>
                <w:color w:val="000000" w:themeColor="text1"/>
                <w:szCs w:val="21"/>
              </w:rPr>
              <w:t>仪器名称</w:t>
            </w:r>
          </w:p>
        </w:tc>
        <w:tc>
          <w:tcPr>
            <w:tcW w:w="3544" w:type="dxa"/>
            <w:gridSpan w:val="2"/>
            <w:vAlign w:val="center"/>
          </w:tcPr>
          <w:p w:rsidR="00C50056" w:rsidRPr="000920D8" w:rsidRDefault="00C50056" w:rsidP="005F6A53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0920D8">
              <w:rPr>
                <w:rFonts w:ascii="黑体" w:eastAsia="黑体" w:hAnsi="黑体" w:cs="Times New Roman"/>
                <w:color w:val="000000" w:themeColor="text1"/>
                <w:szCs w:val="21"/>
              </w:rPr>
              <w:t>校内收费标准</w:t>
            </w:r>
          </w:p>
        </w:tc>
        <w:tc>
          <w:tcPr>
            <w:tcW w:w="2126" w:type="dxa"/>
            <w:vMerge w:val="restart"/>
            <w:vAlign w:val="center"/>
          </w:tcPr>
          <w:p w:rsidR="00C50056" w:rsidRPr="000920D8" w:rsidRDefault="00C50056" w:rsidP="005F6A53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0920D8">
              <w:rPr>
                <w:rFonts w:ascii="黑体" w:eastAsia="黑体" w:hAnsi="黑体" w:cs="Times New Roman"/>
                <w:color w:val="000000" w:themeColor="text1"/>
                <w:szCs w:val="21"/>
              </w:rPr>
              <w:t>校外收费标准</w:t>
            </w:r>
          </w:p>
        </w:tc>
      </w:tr>
      <w:tr w:rsidR="00C50056" w:rsidRPr="005C2E35" w:rsidTr="00C50056">
        <w:trPr>
          <w:tblHeader/>
        </w:trPr>
        <w:tc>
          <w:tcPr>
            <w:tcW w:w="817" w:type="dxa"/>
            <w:vMerge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C50056" w:rsidRPr="000920D8" w:rsidRDefault="00C50056" w:rsidP="005F6A53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0920D8">
              <w:rPr>
                <w:rFonts w:ascii="黑体" w:eastAsia="黑体" w:hAnsi="黑体" w:cs="Times New Roman"/>
                <w:color w:val="000000" w:themeColor="text1"/>
                <w:szCs w:val="21"/>
              </w:rPr>
              <w:t>代测</w:t>
            </w:r>
          </w:p>
        </w:tc>
        <w:tc>
          <w:tcPr>
            <w:tcW w:w="1134" w:type="dxa"/>
            <w:vAlign w:val="center"/>
          </w:tcPr>
          <w:p w:rsidR="00C50056" w:rsidRPr="000920D8" w:rsidRDefault="00C50056" w:rsidP="005F6A53">
            <w:pPr>
              <w:jc w:val="center"/>
              <w:rPr>
                <w:rFonts w:ascii="黑体" w:eastAsia="黑体" w:hAnsi="黑体" w:cs="Times New Roman"/>
                <w:color w:val="000000" w:themeColor="text1"/>
                <w:szCs w:val="21"/>
              </w:rPr>
            </w:pPr>
            <w:r w:rsidRPr="000920D8">
              <w:rPr>
                <w:rFonts w:ascii="黑体" w:eastAsia="黑体" w:hAnsi="黑体" w:cs="Times New Roman"/>
                <w:color w:val="000000" w:themeColor="text1"/>
                <w:szCs w:val="21"/>
              </w:rPr>
              <w:t>自测</w:t>
            </w:r>
          </w:p>
        </w:tc>
        <w:tc>
          <w:tcPr>
            <w:tcW w:w="2126" w:type="dxa"/>
            <w:vMerge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红外光谱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IS50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紫外光谱仪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UH-4150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固体：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固体：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固体：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荧光光谱仪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F-4600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固体：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固体：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固体：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360516">
        <w:trPr>
          <w:trHeight w:val="1786"/>
        </w:trPr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高分辨率透射电镜</w:t>
            </w:r>
          </w:p>
          <w:p w:rsidR="00C50056" w:rsidRPr="005C2E35" w:rsidRDefault="00C50056" w:rsidP="005F6A5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JEM 2100PLUS</w:t>
            </w:r>
          </w:p>
        </w:tc>
        <w:tc>
          <w:tcPr>
            <w:tcW w:w="2410" w:type="dxa"/>
            <w:vAlign w:val="center"/>
          </w:tcPr>
          <w:p w:rsidR="00C50056" w:rsidRPr="005C2E35" w:rsidRDefault="00DF410C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普通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形貌分析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</w:t>
            </w:r>
            <w:proofErr w:type="gramStart"/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限拍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proofErr w:type="gramEnd"/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，每增加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元；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高分辨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、能谱分析每加一项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样，电子衍射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样。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DF410C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普通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形貌分析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</w:t>
            </w:r>
            <w:proofErr w:type="gramStart"/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限拍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proofErr w:type="gramEnd"/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，每增加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元；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高分辨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、能谱分析每加一项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样，电子衍射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="00C50056"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="00C50056"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样。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场发射扫描电镜</w:t>
            </w:r>
          </w:p>
          <w:p w:rsidR="00C50056" w:rsidRPr="005C2E35" w:rsidRDefault="00C50056" w:rsidP="005F6A53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SU 8010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形貌分析：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</w:t>
            </w:r>
            <w:proofErr w:type="gramStart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限拍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proofErr w:type="gramEnd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，每增加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元；加能谱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样，喷金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次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形貌分析：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</w:t>
            </w:r>
            <w:proofErr w:type="gramStart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限拍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proofErr w:type="gramEnd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，每增加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元；加能谱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样，喷金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次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X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射线衍射仪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D8 ADVANCE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气相色谱仪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GC-2010PLUS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液相色谱仪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Aglient</w:t>
            </w:r>
            <w:proofErr w:type="spellEnd"/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1290II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液质联用</w:t>
            </w:r>
            <w:proofErr w:type="gramEnd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Aglient1290II-6545 Q-TOF LC/MC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检测方法建立按时间计算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小时，样品检测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48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(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直接进样）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检测方法建立按时间计算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小时，样品检测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240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微波消解仪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CEM-MARS6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超薄切片机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UC-7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360516">
        <w:trPr>
          <w:trHeight w:val="449"/>
        </w:trPr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离子色谱仪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ICS 5000+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</w:tr>
      <w:tr w:rsidR="00C50056" w:rsidRPr="005C2E35" w:rsidTr="00360516">
        <w:trPr>
          <w:trHeight w:val="812"/>
        </w:trPr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等离子体质谱仪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ICAP-RQ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个元素以内：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样；每加一个元素：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spacing w:line="320" w:lineRule="exac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个元素以内：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样；每加一个元素：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全自动微生物鉴定仪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VITEK2 compact 30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样品或以上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样；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lastRenderedPageBreak/>
              <w:t>（少于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个样时收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元，卡片费用另计）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样（少于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个样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lastRenderedPageBreak/>
              <w:t>时收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元，卡片费用另计）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多功能酶标仪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Synergy H1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流式细胞仪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Gallios</w:t>
            </w:r>
            <w:proofErr w:type="spellEnd"/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</w:t>
            </w:r>
            <w:r w:rsidR="00DF410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全自动比表面积及孔径分析仪</w:t>
            </w:r>
            <w:proofErr w:type="spellStart"/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autosorb</w:t>
            </w:r>
            <w:proofErr w:type="spellEnd"/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IQ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比表面积分析：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介</w:t>
            </w:r>
            <w:proofErr w:type="gramEnd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孔比表面积及孔径：</w:t>
            </w:r>
          </w:p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微孔比表面积及孔径：</w:t>
            </w:r>
          </w:p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比表面积分析：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；</w:t>
            </w:r>
          </w:p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介</w:t>
            </w:r>
            <w:proofErr w:type="gramEnd"/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孔比表面积及孔径：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；</w:t>
            </w:r>
          </w:p>
          <w:p w:rsidR="00C50056" w:rsidRPr="005C2E35" w:rsidRDefault="00C50056" w:rsidP="00C5005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微孔比表面积及孔径：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热重分析仪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209F3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常规分析（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/min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="00DF410C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  <w:p w:rsidR="00C50056" w:rsidRPr="00DF410C" w:rsidRDefault="00C50056" w:rsidP="00DF410C">
            <w:pPr>
              <w:rPr>
                <w:rFonts w:ascii="Times New Roman" w:eastAsia="宋体" w:hAnsi="宋体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单样测试时间超过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60 min</w:t>
            </w:r>
            <w:r w:rsidR="00DF410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常规分析（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/min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）</w:t>
            </w:r>
            <w:r w:rsidR="00DF410C"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：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:150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  <w:r>
              <w:rPr>
                <w:rFonts w:ascii="Times New Roman" w:eastAsia="宋体" w:hAnsi="宋体" w:cs="Times New Roman" w:hint="eastAsia"/>
                <w:color w:val="000000" w:themeColor="text1"/>
                <w:szCs w:val="21"/>
              </w:rPr>
              <w:t>；</w:t>
            </w:r>
          </w:p>
          <w:p w:rsidR="00C50056" w:rsidRPr="005C2E35" w:rsidRDefault="00C50056" w:rsidP="00DF410C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单样测试时间超过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60 min</w:t>
            </w:r>
            <w:r w:rsidR="00DF410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气质联用仪</w:t>
            </w:r>
          </w:p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7890B-5977B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检测方法建立按时间计算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小时，样品检测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检测方法建立按时间计算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小时，样品检测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毛细管电泳仪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检测方法建立按时间计算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小时，样品检测。毛细管电泳仪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检测方法建立按时间计算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小时，样品检测毛细管电泳仪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150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样（直接进样）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荧光定量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PCR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</w:tr>
      <w:tr w:rsidR="00C50056" w:rsidRPr="005C2E35" w:rsidTr="00C50056">
        <w:tc>
          <w:tcPr>
            <w:tcW w:w="817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PCR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5F6A53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5F6A5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小时（耗材另计）</w:t>
            </w:r>
          </w:p>
        </w:tc>
      </w:tr>
      <w:tr w:rsidR="00C50056" w:rsidRPr="005C2E35" w:rsidTr="00360516">
        <w:trPr>
          <w:trHeight w:val="414"/>
        </w:trPr>
        <w:tc>
          <w:tcPr>
            <w:tcW w:w="817" w:type="dxa"/>
            <w:vAlign w:val="center"/>
          </w:tcPr>
          <w:p w:rsidR="00C50056" w:rsidRPr="005C2E35" w:rsidRDefault="00C50056" w:rsidP="0036051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凝胶成像系统</w:t>
            </w:r>
          </w:p>
        </w:tc>
        <w:tc>
          <w:tcPr>
            <w:tcW w:w="2410" w:type="dxa"/>
            <w:vAlign w:val="center"/>
          </w:tcPr>
          <w:p w:rsidR="00C50056" w:rsidRPr="005C2E35" w:rsidRDefault="00C50056" w:rsidP="0036051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16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</w:p>
        </w:tc>
        <w:tc>
          <w:tcPr>
            <w:tcW w:w="1134" w:type="dxa"/>
            <w:vAlign w:val="center"/>
          </w:tcPr>
          <w:p w:rsidR="00C50056" w:rsidRPr="005C2E35" w:rsidRDefault="00C50056" w:rsidP="003605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50056" w:rsidRPr="005C2E35" w:rsidRDefault="00C50056" w:rsidP="0036051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80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元</w:t>
            </w:r>
            <w:r w:rsidRPr="005C2E3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/</w:t>
            </w:r>
            <w:r w:rsidRPr="005C2E35">
              <w:rPr>
                <w:rFonts w:ascii="Times New Roman" w:eastAsia="宋体" w:hAnsi="宋体" w:cs="Times New Roman"/>
                <w:color w:val="000000" w:themeColor="text1"/>
                <w:szCs w:val="21"/>
              </w:rPr>
              <w:t>张</w:t>
            </w:r>
          </w:p>
        </w:tc>
      </w:tr>
    </w:tbl>
    <w:p w:rsidR="00C50056" w:rsidRPr="00C50056" w:rsidRDefault="00C50056" w:rsidP="00C50056">
      <w:pPr>
        <w:spacing w:line="300" w:lineRule="exact"/>
        <w:rPr>
          <w:rFonts w:ascii="宋体" w:eastAsia="宋体" w:hAnsi="宋体"/>
          <w:b/>
          <w:color w:val="000000" w:themeColor="text1"/>
        </w:rPr>
      </w:pPr>
      <w:r w:rsidRPr="00C50056">
        <w:rPr>
          <w:rFonts w:ascii="宋体" w:eastAsia="宋体" w:hAnsi="宋体" w:hint="eastAsia"/>
          <w:b/>
          <w:color w:val="000000" w:themeColor="text1"/>
        </w:rPr>
        <w:t>注：</w:t>
      </w:r>
    </w:p>
    <w:p w:rsidR="00C50056" w:rsidRPr="00C50056" w:rsidRDefault="00C50056" w:rsidP="00C50056">
      <w:pPr>
        <w:spacing w:line="360" w:lineRule="exact"/>
        <w:rPr>
          <w:rFonts w:ascii="宋体" w:eastAsia="宋体" w:hAnsi="宋体" w:cs="Times New Roman"/>
          <w:color w:val="000000" w:themeColor="text1"/>
        </w:rPr>
      </w:pPr>
      <w:r w:rsidRPr="00C50056">
        <w:rPr>
          <w:rFonts w:ascii="宋体" w:eastAsia="宋体" w:hAnsi="宋体" w:cs="Times New Roman"/>
          <w:color w:val="000000" w:themeColor="text1"/>
        </w:rPr>
        <w:t>1、以上收费均不包括样品处理费用，如需样品处理，人工</w:t>
      </w:r>
      <w:proofErr w:type="gramStart"/>
      <w:r w:rsidRPr="00C50056">
        <w:rPr>
          <w:rFonts w:ascii="宋体" w:eastAsia="宋体" w:hAnsi="宋体" w:cs="Times New Roman"/>
          <w:color w:val="000000" w:themeColor="text1"/>
        </w:rPr>
        <w:t>费按照</w:t>
      </w:r>
      <w:proofErr w:type="gramEnd"/>
      <w:r w:rsidRPr="00C50056">
        <w:rPr>
          <w:rFonts w:ascii="宋体" w:eastAsia="宋体" w:hAnsi="宋体" w:cs="Times New Roman"/>
          <w:color w:val="000000" w:themeColor="text1"/>
        </w:rPr>
        <w:t>30元/小时·人，耗材</w:t>
      </w:r>
      <w:r w:rsidRPr="00C50056">
        <w:rPr>
          <w:rFonts w:ascii="宋体" w:eastAsia="宋体" w:hAnsi="宋体" w:cs="Times New Roman" w:hint="eastAsia"/>
          <w:color w:val="000000" w:themeColor="text1"/>
        </w:rPr>
        <w:t>按实际消耗收费</w:t>
      </w:r>
      <w:r w:rsidRPr="00C50056">
        <w:rPr>
          <w:rFonts w:ascii="宋体" w:eastAsia="宋体" w:hAnsi="宋体" w:cs="Times New Roman"/>
          <w:color w:val="000000" w:themeColor="text1"/>
        </w:rPr>
        <w:t>。</w:t>
      </w:r>
    </w:p>
    <w:p w:rsidR="00C50056" w:rsidRPr="00C50056" w:rsidRDefault="00C50056" w:rsidP="00C50056">
      <w:pPr>
        <w:spacing w:line="360" w:lineRule="exact"/>
        <w:rPr>
          <w:rFonts w:ascii="宋体" w:eastAsia="宋体" w:hAnsi="宋体" w:cs="Times New Roman"/>
          <w:color w:val="000000" w:themeColor="text1"/>
          <w:szCs w:val="21"/>
        </w:rPr>
      </w:pPr>
      <w:r w:rsidRPr="00C50056">
        <w:rPr>
          <w:rFonts w:ascii="宋体" w:eastAsia="宋体" w:hAnsi="宋体" w:cs="Times New Roman"/>
          <w:color w:val="000000" w:themeColor="text1"/>
          <w:szCs w:val="21"/>
        </w:rPr>
        <w:t>2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、</w:t>
      </w:r>
      <w:r w:rsidRPr="00C50056">
        <w:rPr>
          <w:rFonts w:ascii="宋体" w:eastAsia="宋体" w:hAnsi="宋体" w:cs="Times New Roman"/>
          <w:color w:val="000000" w:themeColor="text1"/>
          <w:szCs w:val="21"/>
        </w:rPr>
        <w:t>送样时必须讲明样品的有关性质，不能将有损仪器的样品进行测试，否则必须承担相应的责任；</w:t>
      </w:r>
    </w:p>
    <w:p w:rsidR="00C50056" w:rsidRPr="00C50056" w:rsidRDefault="00C50056" w:rsidP="00C50056">
      <w:pPr>
        <w:spacing w:line="360" w:lineRule="exact"/>
        <w:rPr>
          <w:rFonts w:ascii="宋体" w:eastAsia="宋体" w:hAnsi="宋体"/>
          <w:sz w:val="32"/>
          <w:szCs w:val="32"/>
        </w:rPr>
      </w:pPr>
      <w:r w:rsidRPr="00C50056">
        <w:rPr>
          <w:rFonts w:ascii="宋体" w:eastAsia="宋体" w:hAnsi="宋体" w:cs="Times New Roman"/>
          <w:color w:val="000000" w:themeColor="text1"/>
          <w:szCs w:val="21"/>
        </w:rPr>
        <w:t>3、如果样品数量大或者复杂样品，</w:t>
      </w:r>
      <w:r w:rsidRPr="00C50056">
        <w:rPr>
          <w:rFonts w:ascii="宋体" w:eastAsia="宋体" w:hAnsi="宋体" w:cs="Times New Roman" w:hint="eastAsia"/>
          <w:color w:val="000000" w:themeColor="text1"/>
          <w:szCs w:val="21"/>
        </w:rPr>
        <w:t>以及</w:t>
      </w:r>
      <w:r w:rsidRPr="00360516">
        <w:rPr>
          <w:rFonts w:ascii="宋体" w:eastAsia="宋体" w:hAnsi="宋体" w:cs="Times New Roman" w:hint="eastAsia"/>
          <w:szCs w:val="21"/>
        </w:rPr>
        <w:t>特殊要求</w:t>
      </w:r>
      <w:r w:rsidRPr="00C50056">
        <w:rPr>
          <w:rFonts w:ascii="宋体" w:eastAsia="宋体" w:hAnsi="宋体" w:cs="Times New Roman" w:hint="eastAsia"/>
          <w:color w:val="000000" w:themeColor="text1"/>
          <w:szCs w:val="21"/>
        </w:rPr>
        <w:t>的</w:t>
      </w:r>
      <w:r w:rsidRPr="00C50056">
        <w:rPr>
          <w:rFonts w:ascii="宋体" w:eastAsia="宋体" w:hAnsi="宋体" w:cs="Times New Roman"/>
          <w:color w:val="000000" w:themeColor="text1"/>
          <w:szCs w:val="21"/>
        </w:rPr>
        <w:t>协商收费。</w:t>
      </w:r>
    </w:p>
    <w:sectPr w:rsidR="00C50056" w:rsidRPr="00C50056" w:rsidSect="0017108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4F" w:rsidRDefault="0008014F" w:rsidP="009E511F">
      <w:r>
        <w:separator/>
      </w:r>
    </w:p>
  </w:endnote>
  <w:endnote w:type="continuationSeparator" w:id="0">
    <w:p w:rsidR="0008014F" w:rsidRDefault="0008014F" w:rsidP="009E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66175"/>
      <w:docPartObj>
        <w:docPartGallery w:val="Page Numbers (Bottom of Page)"/>
        <w:docPartUnique/>
      </w:docPartObj>
    </w:sdtPr>
    <w:sdtEndPr>
      <w:rPr>
        <w:rFonts w:ascii="宋体" w:eastAsia="宋体" w:hAnsi="宋体"/>
      </w:rPr>
    </w:sdtEndPr>
    <w:sdtContent>
      <w:p w:rsidR="00CC1259" w:rsidRPr="00CC1259" w:rsidRDefault="001D77CE">
        <w:pPr>
          <w:pStyle w:val="a4"/>
          <w:jc w:val="center"/>
          <w:rPr>
            <w:rFonts w:ascii="宋体" w:eastAsia="宋体" w:hAnsi="宋体"/>
          </w:rPr>
        </w:pPr>
        <w:r w:rsidRPr="00CC1259">
          <w:rPr>
            <w:rFonts w:ascii="宋体" w:eastAsia="宋体" w:hAnsi="宋体"/>
          </w:rPr>
          <w:fldChar w:fldCharType="begin"/>
        </w:r>
        <w:r w:rsidR="00CC1259" w:rsidRPr="00CC1259">
          <w:rPr>
            <w:rFonts w:ascii="宋体" w:eastAsia="宋体" w:hAnsi="宋体"/>
          </w:rPr>
          <w:instrText xml:space="preserve"> PAGE   \* MERGEFORMAT </w:instrText>
        </w:r>
        <w:r w:rsidRPr="00CC1259">
          <w:rPr>
            <w:rFonts w:ascii="宋体" w:eastAsia="宋体" w:hAnsi="宋体"/>
          </w:rPr>
          <w:fldChar w:fldCharType="separate"/>
        </w:r>
        <w:r w:rsidR="00DF1ADC" w:rsidRPr="00DF1ADC">
          <w:rPr>
            <w:rFonts w:ascii="宋体" w:eastAsia="宋体" w:hAnsi="宋体"/>
            <w:noProof/>
            <w:lang w:val="zh-CN"/>
          </w:rPr>
          <w:t>1</w:t>
        </w:r>
        <w:r w:rsidRPr="00CC1259">
          <w:rPr>
            <w:rFonts w:ascii="宋体" w:eastAsia="宋体" w:hAnsi="宋体"/>
          </w:rPr>
          <w:fldChar w:fldCharType="end"/>
        </w:r>
      </w:p>
    </w:sdtContent>
  </w:sdt>
  <w:p w:rsidR="00CC1259" w:rsidRDefault="00CC125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4F" w:rsidRDefault="0008014F" w:rsidP="009E511F">
      <w:r>
        <w:separator/>
      </w:r>
    </w:p>
  </w:footnote>
  <w:footnote w:type="continuationSeparator" w:id="0">
    <w:p w:rsidR="0008014F" w:rsidRDefault="0008014F" w:rsidP="009E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F7D7E"/>
    <w:multiLevelType w:val="hybridMultilevel"/>
    <w:tmpl w:val="ECA28514"/>
    <w:lvl w:ilvl="0" w:tplc="70642D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E0B"/>
    <w:rsid w:val="000060F3"/>
    <w:rsid w:val="00007135"/>
    <w:rsid w:val="00015E93"/>
    <w:rsid w:val="00016A9C"/>
    <w:rsid w:val="0002311A"/>
    <w:rsid w:val="00024EAE"/>
    <w:rsid w:val="000630AE"/>
    <w:rsid w:val="00064296"/>
    <w:rsid w:val="00064701"/>
    <w:rsid w:val="0007264E"/>
    <w:rsid w:val="00076BF5"/>
    <w:rsid w:val="0008014F"/>
    <w:rsid w:val="00083EBF"/>
    <w:rsid w:val="0009595E"/>
    <w:rsid w:val="000B3179"/>
    <w:rsid w:val="000B404E"/>
    <w:rsid w:val="000B7FAD"/>
    <w:rsid w:val="000D3C41"/>
    <w:rsid w:val="000D6967"/>
    <w:rsid w:val="00115486"/>
    <w:rsid w:val="00116A4A"/>
    <w:rsid w:val="00123D18"/>
    <w:rsid w:val="00145C24"/>
    <w:rsid w:val="001521FC"/>
    <w:rsid w:val="00153841"/>
    <w:rsid w:val="001550F9"/>
    <w:rsid w:val="0016421E"/>
    <w:rsid w:val="00164370"/>
    <w:rsid w:val="00171084"/>
    <w:rsid w:val="00171898"/>
    <w:rsid w:val="0017487B"/>
    <w:rsid w:val="00185298"/>
    <w:rsid w:val="001A4F5C"/>
    <w:rsid w:val="001A6246"/>
    <w:rsid w:val="001D1B85"/>
    <w:rsid w:val="001D77CE"/>
    <w:rsid w:val="001E7AA9"/>
    <w:rsid w:val="00224E7E"/>
    <w:rsid w:val="002277D5"/>
    <w:rsid w:val="00230B84"/>
    <w:rsid w:val="00235167"/>
    <w:rsid w:val="002454B3"/>
    <w:rsid w:val="00256B86"/>
    <w:rsid w:val="00260444"/>
    <w:rsid w:val="00262733"/>
    <w:rsid w:val="002667F3"/>
    <w:rsid w:val="00270186"/>
    <w:rsid w:val="0027486D"/>
    <w:rsid w:val="00290372"/>
    <w:rsid w:val="002C4ECA"/>
    <w:rsid w:val="002C5D45"/>
    <w:rsid w:val="002D1660"/>
    <w:rsid w:val="002E13F4"/>
    <w:rsid w:val="002E37B3"/>
    <w:rsid w:val="002E6BE5"/>
    <w:rsid w:val="002E7DFB"/>
    <w:rsid w:val="00307F4A"/>
    <w:rsid w:val="00350259"/>
    <w:rsid w:val="00360516"/>
    <w:rsid w:val="00360BCF"/>
    <w:rsid w:val="003666AA"/>
    <w:rsid w:val="00373379"/>
    <w:rsid w:val="00395344"/>
    <w:rsid w:val="00395B55"/>
    <w:rsid w:val="003A13E1"/>
    <w:rsid w:val="003B372F"/>
    <w:rsid w:val="003C0116"/>
    <w:rsid w:val="003C0359"/>
    <w:rsid w:val="003F2349"/>
    <w:rsid w:val="003F6FFF"/>
    <w:rsid w:val="00401575"/>
    <w:rsid w:val="00405990"/>
    <w:rsid w:val="0041751C"/>
    <w:rsid w:val="00417D29"/>
    <w:rsid w:val="00420D23"/>
    <w:rsid w:val="00481DBC"/>
    <w:rsid w:val="004924DC"/>
    <w:rsid w:val="004975D8"/>
    <w:rsid w:val="004A2713"/>
    <w:rsid w:val="004A53BF"/>
    <w:rsid w:val="004C3038"/>
    <w:rsid w:val="004D7C51"/>
    <w:rsid w:val="004E5C39"/>
    <w:rsid w:val="004F0DC4"/>
    <w:rsid w:val="004F39AC"/>
    <w:rsid w:val="00505F21"/>
    <w:rsid w:val="0052338F"/>
    <w:rsid w:val="0053533B"/>
    <w:rsid w:val="00535454"/>
    <w:rsid w:val="00537B06"/>
    <w:rsid w:val="005419ED"/>
    <w:rsid w:val="00550499"/>
    <w:rsid w:val="00553F33"/>
    <w:rsid w:val="00554F0F"/>
    <w:rsid w:val="00560875"/>
    <w:rsid w:val="0056526D"/>
    <w:rsid w:val="00577E55"/>
    <w:rsid w:val="00580034"/>
    <w:rsid w:val="005C4136"/>
    <w:rsid w:val="005E2FFB"/>
    <w:rsid w:val="005F3D2C"/>
    <w:rsid w:val="005F6BD0"/>
    <w:rsid w:val="00601AFA"/>
    <w:rsid w:val="00603D79"/>
    <w:rsid w:val="0062180C"/>
    <w:rsid w:val="00622D37"/>
    <w:rsid w:val="00623072"/>
    <w:rsid w:val="00625FB2"/>
    <w:rsid w:val="00630307"/>
    <w:rsid w:val="0063082A"/>
    <w:rsid w:val="00636556"/>
    <w:rsid w:val="00671F75"/>
    <w:rsid w:val="00677D74"/>
    <w:rsid w:val="00685F80"/>
    <w:rsid w:val="00693D4D"/>
    <w:rsid w:val="006B3DE2"/>
    <w:rsid w:val="006D086E"/>
    <w:rsid w:val="006D1CD5"/>
    <w:rsid w:val="006D3BAC"/>
    <w:rsid w:val="006D6B3F"/>
    <w:rsid w:val="006D7FD8"/>
    <w:rsid w:val="006E0C0B"/>
    <w:rsid w:val="006F2820"/>
    <w:rsid w:val="00700BE6"/>
    <w:rsid w:val="00707237"/>
    <w:rsid w:val="007144BD"/>
    <w:rsid w:val="00715F52"/>
    <w:rsid w:val="00720EF7"/>
    <w:rsid w:val="00722C7D"/>
    <w:rsid w:val="00734806"/>
    <w:rsid w:val="00735AC7"/>
    <w:rsid w:val="007402BB"/>
    <w:rsid w:val="007458FD"/>
    <w:rsid w:val="00752B69"/>
    <w:rsid w:val="0077370C"/>
    <w:rsid w:val="007A7A04"/>
    <w:rsid w:val="007B2355"/>
    <w:rsid w:val="007D28B4"/>
    <w:rsid w:val="007E15EA"/>
    <w:rsid w:val="007E7D34"/>
    <w:rsid w:val="00806F58"/>
    <w:rsid w:val="00811E0B"/>
    <w:rsid w:val="00813417"/>
    <w:rsid w:val="0081523A"/>
    <w:rsid w:val="00832C91"/>
    <w:rsid w:val="00841E8D"/>
    <w:rsid w:val="00846F39"/>
    <w:rsid w:val="00874035"/>
    <w:rsid w:val="008745D0"/>
    <w:rsid w:val="008A4964"/>
    <w:rsid w:val="008B12C8"/>
    <w:rsid w:val="008C7C7D"/>
    <w:rsid w:val="008D6705"/>
    <w:rsid w:val="008F0138"/>
    <w:rsid w:val="009031A7"/>
    <w:rsid w:val="00911F96"/>
    <w:rsid w:val="009153FF"/>
    <w:rsid w:val="0092715F"/>
    <w:rsid w:val="009275D0"/>
    <w:rsid w:val="00931764"/>
    <w:rsid w:val="00947559"/>
    <w:rsid w:val="00947E88"/>
    <w:rsid w:val="0095074E"/>
    <w:rsid w:val="0097379D"/>
    <w:rsid w:val="00980096"/>
    <w:rsid w:val="009A727F"/>
    <w:rsid w:val="009B5099"/>
    <w:rsid w:val="009C2ED6"/>
    <w:rsid w:val="009C4249"/>
    <w:rsid w:val="009E09DD"/>
    <w:rsid w:val="009E511F"/>
    <w:rsid w:val="009E7961"/>
    <w:rsid w:val="009F21F9"/>
    <w:rsid w:val="00A00C3B"/>
    <w:rsid w:val="00A03CC5"/>
    <w:rsid w:val="00A17624"/>
    <w:rsid w:val="00A30FE0"/>
    <w:rsid w:val="00A33377"/>
    <w:rsid w:val="00A334D5"/>
    <w:rsid w:val="00A54CC9"/>
    <w:rsid w:val="00A810DF"/>
    <w:rsid w:val="00AB0821"/>
    <w:rsid w:val="00AB1718"/>
    <w:rsid w:val="00AB1868"/>
    <w:rsid w:val="00AB466F"/>
    <w:rsid w:val="00AB7E0B"/>
    <w:rsid w:val="00AD31E3"/>
    <w:rsid w:val="00AD4A32"/>
    <w:rsid w:val="00AD753D"/>
    <w:rsid w:val="00AE54DF"/>
    <w:rsid w:val="00AE676B"/>
    <w:rsid w:val="00AE70F9"/>
    <w:rsid w:val="00B03200"/>
    <w:rsid w:val="00B17837"/>
    <w:rsid w:val="00B317C4"/>
    <w:rsid w:val="00B5454D"/>
    <w:rsid w:val="00B556D0"/>
    <w:rsid w:val="00B57577"/>
    <w:rsid w:val="00B65CA6"/>
    <w:rsid w:val="00B741C1"/>
    <w:rsid w:val="00B7594B"/>
    <w:rsid w:val="00B81B3B"/>
    <w:rsid w:val="00B85A71"/>
    <w:rsid w:val="00B87C60"/>
    <w:rsid w:val="00B93154"/>
    <w:rsid w:val="00BA134C"/>
    <w:rsid w:val="00BA52D8"/>
    <w:rsid w:val="00BB05C9"/>
    <w:rsid w:val="00BC3A36"/>
    <w:rsid w:val="00BD5E30"/>
    <w:rsid w:val="00BE30BE"/>
    <w:rsid w:val="00BE6878"/>
    <w:rsid w:val="00C03C99"/>
    <w:rsid w:val="00C0602A"/>
    <w:rsid w:val="00C12F36"/>
    <w:rsid w:val="00C13BBB"/>
    <w:rsid w:val="00C35D26"/>
    <w:rsid w:val="00C43480"/>
    <w:rsid w:val="00C43A73"/>
    <w:rsid w:val="00C4684B"/>
    <w:rsid w:val="00C50056"/>
    <w:rsid w:val="00C509CA"/>
    <w:rsid w:val="00C64706"/>
    <w:rsid w:val="00C94A30"/>
    <w:rsid w:val="00CA569D"/>
    <w:rsid w:val="00CB4417"/>
    <w:rsid w:val="00CC1259"/>
    <w:rsid w:val="00CD340C"/>
    <w:rsid w:val="00CF18C1"/>
    <w:rsid w:val="00CF5C29"/>
    <w:rsid w:val="00CF655E"/>
    <w:rsid w:val="00D04C14"/>
    <w:rsid w:val="00D05646"/>
    <w:rsid w:val="00D058DF"/>
    <w:rsid w:val="00D10F30"/>
    <w:rsid w:val="00D2178F"/>
    <w:rsid w:val="00D3610A"/>
    <w:rsid w:val="00D41151"/>
    <w:rsid w:val="00D455A2"/>
    <w:rsid w:val="00D5495B"/>
    <w:rsid w:val="00D75803"/>
    <w:rsid w:val="00D8366C"/>
    <w:rsid w:val="00DB2877"/>
    <w:rsid w:val="00DB6ACD"/>
    <w:rsid w:val="00DC2A51"/>
    <w:rsid w:val="00DD45FD"/>
    <w:rsid w:val="00DF1ADC"/>
    <w:rsid w:val="00DF410C"/>
    <w:rsid w:val="00DF5EDC"/>
    <w:rsid w:val="00E40A2B"/>
    <w:rsid w:val="00E436B1"/>
    <w:rsid w:val="00E43AD0"/>
    <w:rsid w:val="00E4689B"/>
    <w:rsid w:val="00E548D8"/>
    <w:rsid w:val="00E63B64"/>
    <w:rsid w:val="00E6623F"/>
    <w:rsid w:val="00E6725E"/>
    <w:rsid w:val="00E704AE"/>
    <w:rsid w:val="00E8172B"/>
    <w:rsid w:val="00E83297"/>
    <w:rsid w:val="00E86C2B"/>
    <w:rsid w:val="00EA23E1"/>
    <w:rsid w:val="00EA32BB"/>
    <w:rsid w:val="00EB142E"/>
    <w:rsid w:val="00EB559A"/>
    <w:rsid w:val="00F12438"/>
    <w:rsid w:val="00F12932"/>
    <w:rsid w:val="00F41428"/>
    <w:rsid w:val="00F43FC3"/>
    <w:rsid w:val="00F63EE3"/>
    <w:rsid w:val="00F70BAB"/>
    <w:rsid w:val="00F736BE"/>
    <w:rsid w:val="00F86E4C"/>
    <w:rsid w:val="00F9033D"/>
    <w:rsid w:val="00F93594"/>
    <w:rsid w:val="00F95FE9"/>
    <w:rsid w:val="00FA0AAF"/>
    <w:rsid w:val="00FB1737"/>
    <w:rsid w:val="00FB5F1C"/>
    <w:rsid w:val="00FD7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1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E5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511F"/>
    <w:rPr>
      <w:color w:val="0000FF"/>
      <w:u w:val="single"/>
    </w:rPr>
  </w:style>
  <w:style w:type="table" w:styleId="a7">
    <w:name w:val="Table Grid"/>
    <w:basedOn w:val="a1"/>
    <w:uiPriority w:val="59"/>
    <w:rsid w:val="00B5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577"/>
    <w:pPr>
      <w:ind w:firstLineChars="200" w:firstLine="420"/>
    </w:pPr>
  </w:style>
  <w:style w:type="character" w:customStyle="1" w:styleId="style11">
    <w:name w:val="style11"/>
    <w:basedOn w:val="a0"/>
    <w:rsid w:val="006F2820"/>
    <w:rPr>
      <w:b/>
      <w:bCs/>
      <w:sz w:val="22"/>
      <w:szCs w:val="22"/>
    </w:rPr>
  </w:style>
  <w:style w:type="paragraph" w:styleId="a9">
    <w:name w:val="Date"/>
    <w:basedOn w:val="a"/>
    <w:next w:val="a"/>
    <w:link w:val="Char1"/>
    <w:uiPriority w:val="99"/>
    <w:semiHidden/>
    <w:unhideWhenUsed/>
    <w:rsid w:val="000060F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060F3"/>
  </w:style>
  <w:style w:type="paragraph" w:customStyle="1" w:styleId="reader-word-layer">
    <w:name w:val="reader-word-layer"/>
    <w:basedOn w:val="a"/>
    <w:rsid w:val="00B87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05C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B05C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BB05C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B05C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BB05C9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BB05C9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BB0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5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51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5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511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E51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E511F"/>
    <w:rPr>
      <w:color w:val="0000FF"/>
      <w:u w:val="single"/>
    </w:rPr>
  </w:style>
  <w:style w:type="table" w:styleId="a7">
    <w:name w:val="Table Grid"/>
    <w:basedOn w:val="a1"/>
    <w:uiPriority w:val="59"/>
    <w:rsid w:val="00B57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577"/>
    <w:pPr>
      <w:ind w:firstLineChars="200" w:firstLine="420"/>
    </w:pPr>
  </w:style>
  <w:style w:type="character" w:customStyle="1" w:styleId="style11">
    <w:name w:val="style11"/>
    <w:basedOn w:val="a0"/>
    <w:rsid w:val="006F2820"/>
    <w:rPr>
      <w:b/>
      <w:bCs/>
      <w:sz w:val="22"/>
      <w:szCs w:val="22"/>
    </w:rPr>
  </w:style>
  <w:style w:type="paragraph" w:styleId="a9">
    <w:name w:val="Date"/>
    <w:basedOn w:val="a"/>
    <w:next w:val="a"/>
    <w:link w:val="Char1"/>
    <w:uiPriority w:val="99"/>
    <w:semiHidden/>
    <w:unhideWhenUsed/>
    <w:rsid w:val="000060F3"/>
    <w:pPr>
      <w:ind w:leftChars="2500" w:left="100"/>
    </w:pPr>
  </w:style>
  <w:style w:type="character" w:customStyle="1" w:styleId="Char1">
    <w:name w:val="日期 Char"/>
    <w:basedOn w:val="a0"/>
    <w:link w:val="a9"/>
    <w:uiPriority w:val="99"/>
    <w:semiHidden/>
    <w:rsid w:val="000060F3"/>
  </w:style>
  <w:style w:type="paragraph" w:customStyle="1" w:styleId="reader-word-layer">
    <w:name w:val="reader-word-layer"/>
    <w:basedOn w:val="a"/>
    <w:rsid w:val="00B87C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05C9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B05C9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BB05C9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B05C9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BB05C9"/>
    <w:rPr>
      <w:b/>
      <w:bCs/>
    </w:rPr>
  </w:style>
  <w:style w:type="paragraph" w:styleId="ad">
    <w:name w:val="Balloon Text"/>
    <w:basedOn w:val="a"/>
    <w:link w:val="Char4"/>
    <w:uiPriority w:val="99"/>
    <w:semiHidden/>
    <w:unhideWhenUsed/>
    <w:rsid w:val="00BB05C9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BB05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AFE8-AF6D-4F04-9B81-7356EDA2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>LuAn HuaXun IT Co.,Ltd.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蒋文斌</cp:lastModifiedBy>
  <cp:revision>2</cp:revision>
  <cp:lastPrinted>2018-03-20T02:09:00Z</cp:lastPrinted>
  <dcterms:created xsi:type="dcterms:W3CDTF">2018-04-20T02:54:00Z</dcterms:created>
  <dcterms:modified xsi:type="dcterms:W3CDTF">2018-04-20T02:54:00Z</dcterms:modified>
</cp:coreProperties>
</file>